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2956"/>
        <w:gridCol w:w="6836"/>
      </w:tblGrid>
      <w:tr w:rsidR="000C6008" w:rsidRPr="000C6008" w14:paraId="5927FEC1" w14:textId="77777777" w:rsidTr="005B76FD">
        <w:trPr>
          <w:trHeight w:val="639"/>
        </w:trPr>
        <w:tc>
          <w:tcPr>
            <w:tcW w:w="2956" w:type="dxa"/>
          </w:tcPr>
          <w:p w14:paraId="1D1B1BC9" w14:textId="77777777" w:rsidR="006C07B8" w:rsidRPr="000C6008" w:rsidRDefault="006C07B8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Address</w:t>
            </w:r>
          </w:p>
        </w:tc>
        <w:tc>
          <w:tcPr>
            <w:tcW w:w="6836" w:type="dxa"/>
          </w:tcPr>
          <w:p w14:paraId="4C5C3F62" w14:textId="4D339859" w:rsidR="00385BAF" w:rsidRPr="000C6008" w:rsidRDefault="008A2DBD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Plot No # 1945, </w:t>
            </w:r>
            <w:proofErr w:type="spellStart"/>
            <w:r w:rsidRPr="000C6008">
              <w:rPr>
                <w:rFonts w:cstheme="minorHAnsi"/>
                <w:sz w:val="26"/>
                <w:szCs w:val="26"/>
              </w:rPr>
              <w:t>Kau</w:t>
            </w:r>
            <w:r w:rsidR="007C6139" w:rsidRPr="000C6008">
              <w:rPr>
                <w:rFonts w:cstheme="minorHAnsi"/>
                <w:sz w:val="26"/>
                <w:szCs w:val="26"/>
              </w:rPr>
              <w:t>chuakuri</w:t>
            </w:r>
            <w:proofErr w:type="spellEnd"/>
            <w:r w:rsidR="007C6139" w:rsidRPr="000C6008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="007C6139" w:rsidRPr="000C6008">
              <w:rPr>
                <w:rFonts w:cstheme="minorHAnsi"/>
                <w:sz w:val="26"/>
                <w:szCs w:val="26"/>
              </w:rPr>
              <w:t>Kamrangachala</w:t>
            </w:r>
            <w:proofErr w:type="spellEnd"/>
            <w:r w:rsidR="007C6139" w:rsidRPr="000C6008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="007C6139" w:rsidRPr="000C6008">
              <w:rPr>
                <w:rFonts w:cstheme="minorHAnsi"/>
                <w:sz w:val="26"/>
                <w:szCs w:val="26"/>
              </w:rPr>
              <w:t>Mouchak</w:t>
            </w:r>
            <w:proofErr w:type="spellEnd"/>
            <w:r w:rsidR="007C6139" w:rsidRPr="000C6008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="007C6139" w:rsidRPr="000C6008">
              <w:rPr>
                <w:rFonts w:cstheme="minorHAnsi"/>
                <w:sz w:val="26"/>
                <w:szCs w:val="26"/>
              </w:rPr>
              <w:t>Kaliakair</w:t>
            </w:r>
            <w:proofErr w:type="spellEnd"/>
            <w:r w:rsidR="007C6139" w:rsidRPr="000C6008">
              <w:rPr>
                <w:rFonts w:cstheme="minorHAnsi"/>
                <w:sz w:val="26"/>
                <w:szCs w:val="26"/>
              </w:rPr>
              <w:t xml:space="preserve">, Gazipur, Bangladesh, </w:t>
            </w:r>
            <w:hyperlink r:id="rId7" w:history="1">
              <w:r w:rsidR="007C6139" w:rsidRPr="000C6008">
                <w:rPr>
                  <w:rStyle w:val="Hyperlink"/>
                  <w:rFonts w:cstheme="minorHAnsi"/>
                  <w:color w:val="auto"/>
                  <w:sz w:val="26"/>
                  <w:szCs w:val="26"/>
                </w:rPr>
                <w:t xml:space="preserve">Tel:+02-9297403, </w:t>
              </w:r>
            </w:hyperlink>
            <w:r w:rsidR="007C6139" w:rsidRPr="000C6008">
              <w:rPr>
                <w:rFonts w:cstheme="minorHAnsi"/>
                <w:sz w:val="26"/>
                <w:szCs w:val="26"/>
              </w:rPr>
              <w:t xml:space="preserve">9297415, </w:t>
            </w:r>
            <w:proofErr w:type="gramStart"/>
            <w:r w:rsidR="007C6139" w:rsidRPr="000C6008">
              <w:rPr>
                <w:rFonts w:cstheme="minorHAnsi"/>
                <w:sz w:val="26"/>
                <w:szCs w:val="26"/>
              </w:rPr>
              <w:t>9297417</w:t>
            </w:r>
            <w:r w:rsidR="006C07B8" w:rsidRPr="000C6008">
              <w:rPr>
                <w:rFonts w:cstheme="minorHAnsi"/>
                <w:sz w:val="26"/>
                <w:szCs w:val="26"/>
              </w:rPr>
              <w:t>,Fax</w:t>
            </w:r>
            <w:proofErr w:type="gramEnd"/>
            <w:r w:rsidR="006C07B8" w:rsidRPr="000C6008">
              <w:rPr>
                <w:rFonts w:cstheme="minorHAnsi"/>
                <w:sz w:val="26"/>
                <w:szCs w:val="26"/>
              </w:rPr>
              <w:t>:+</w:t>
            </w:r>
            <w:r w:rsidR="00C0350C" w:rsidRPr="000C6008">
              <w:rPr>
                <w:rFonts w:cstheme="minorHAnsi"/>
                <w:sz w:val="26"/>
                <w:szCs w:val="26"/>
              </w:rPr>
              <w:t>88</w:t>
            </w:r>
            <w:r w:rsidR="006C07B8" w:rsidRPr="000C6008">
              <w:rPr>
                <w:rFonts w:cstheme="minorHAnsi"/>
                <w:sz w:val="26"/>
                <w:szCs w:val="26"/>
              </w:rPr>
              <w:t>-02-</w:t>
            </w:r>
            <w:r w:rsidR="00F733FD" w:rsidRPr="000C6008">
              <w:rPr>
                <w:rFonts w:cstheme="minorHAnsi"/>
                <w:sz w:val="26"/>
                <w:szCs w:val="26"/>
              </w:rPr>
              <w:t>9</w:t>
            </w:r>
            <w:r w:rsidR="007C6139" w:rsidRPr="000C6008">
              <w:rPr>
                <w:rFonts w:cstheme="minorHAnsi"/>
                <w:sz w:val="26"/>
                <w:szCs w:val="26"/>
              </w:rPr>
              <w:t>297405</w:t>
            </w:r>
            <w:r w:rsidR="00C0350C" w:rsidRPr="000C6008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="00C0350C" w:rsidRPr="000C6008">
              <w:rPr>
                <w:rFonts w:cstheme="minorHAnsi"/>
                <w:sz w:val="26"/>
                <w:szCs w:val="26"/>
              </w:rPr>
              <w:t>email:</w:t>
            </w:r>
            <w:r w:rsidR="007F6D37" w:rsidRPr="000C6008">
              <w:rPr>
                <w:rFonts w:cstheme="minorHAnsi"/>
                <w:sz w:val="26"/>
                <w:szCs w:val="26"/>
              </w:rPr>
              <w:t>info@</w:t>
            </w:r>
            <w:r w:rsidR="007C6139" w:rsidRPr="000C6008">
              <w:rPr>
                <w:rFonts w:cstheme="minorHAnsi"/>
                <w:sz w:val="26"/>
                <w:szCs w:val="26"/>
              </w:rPr>
              <w:t>newline.com.bd</w:t>
            </w:r>
            <w:proofErr w:type="spellEnd"/>
            <w:r w:rsidR="007F6D37" w:rsidRPr="000C6008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3405AF6F" w14:textId="323217C4" w:rsidR="006C07B8" w:rsidRPr="000C6008" w:rsidRDefault="00CF41C3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web: www.</w:t>
            </w:r>
            <w:r w:rsidR="007C6139" w:rsidRPr="000C6008">
              <w:rPr>
                <w:rFonts w:cstheme="minorHAnsi"/>
                <w:sz w:val="26"/>
                <w:szCs w:val="26"/>
              </w:rPr>
              <w:t>newlin</w:t>
            </w:r>
            <w:r w:rsidR="007F6D37" w:rsidRPr="000C6008">
              <w:rPr>
                <w:rFonts w:cstheme="minorHAnsi"/>
                <w:sz w:val="26"/>
                <w:szCs w:val="26"/>
              </w:rPr>
              <w:t>e</w:t>
            </w:r>
            <w:r w:rsidR="007C6139" w:rsidRPr="000C6008">
              <w:rPr>
                <w:rFonts w:cstheme="minorHAnsi"/>
                <w:sz w:val="26"/>
                <w:szCs w:val="26"/>
              </w:rPr>
              <w:t>.com.bd</w:t>
            </w:r>
          </w:p>
        </w:tc>
      </w:tr>
      <w:tr w:rsidR="000C6008" w:rsidRPr="000C6008" w14:paraId="0523BB2B" w14:textId="77777777" w:rsidTr="005B76FD">
        <w:trPr>
          <w:trHeight w:val="639"/>
        </w:trPr>
        <w:tc>
          <w:tcPr>
            <w:tcW w:w="2956" w:type="dxa"/>
          </w:tcPr>
          <w:p w14:paraId="6E650C40" w14:textId="77777777" w:rsidR="00D06126" w:rsidRPr="000C6008" w:rsidRDefault="00D06126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Nature of Business</w:t>
            </w:r>
          </w:p>
        </w:tc>
        <w:tc>
          <w:tcPr>
            <w:tcW w:w="6836" w:type="dxa"/>
          </w:tcPr>
          <w:p w14:paraId="3593E0CC" w14:textId="0E5B5CF8" w:rsidR="00D06126" w:rsidRPr="000C6008" w:rsidRDefault="00D70FF1" w:rsidP="00EE5BDC">
            <w:pPr>
              <w:jc w:val="both"/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Manufactur</w:t>
            </w:r>
            <w:r w:rsidR="00EE5BDC" w:rsidRPr="000C6008">
              <w:rPr>
                <w:rFonts w:cstheme="minorHAnsi"/>
                <w:sz w:val="26"/>
                <w:szCs w:val="26"/>
              </w:rPr>
              <w:t>ing</w:t>
            </w:r>
            <w:r w:rsidR="00192E28" w:rsidRPr="000C6008">
              <w:rPr>
                <w:rFonts w:cstheme="minorHAnsi"/>
                <w:sz w:val="26"/>
                <w:szCs w:val="26"/>
              </w:rPr>
              <w:t xml:space="preserve"> of</w:t>
            </w:r>
            <w:r w:rsidR="00AE5C36" w:rsidRPr="000C6008">
              <w:rPr>
                <w:rFonts w:cstheme="minorHAnsi"/>
                <w:sz w:val="26"/>
                <w:szCs w:val="26"/>
              </w:rPr>
              <w:t xml:space="preserve"> </w:t>
            </w:r>
            <w:r w:rsidR="007C6139" w:rsidRPr="000C6008">
              <w:rPr>
                <w:rFonts w:cstheme="minorHAnsi"/>
                <w:sz w:val="26"/>
                <w:szCs w:val="26"/>
              </w:rPr>
              <w:t>woven garments for both ladies and gents including trousers, shirts, children wear, jackets, sportswear, denim garments etc.</w:t>
            </w:r>
            <w:r w:rsidR="00EE5BDC" w:rsidRPr="000C600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0C6008" w:rsidRPr="000C6008" w14:paraId="291E5762" w14:textId="77777777" w:rsidTr="005B76FD">
        <w:trPr>
          <w:trHeight w:val="326"/>
        </w:trPr>
        <w:tc>
          <w:tcPr>
            <w:tcW w:w="2956" w:type="dxa"/>
          </w:tcPr>
          <w:p w14:paraId="2CC0226E" w14:textId="77777777" w:rsidR="00D06126" w:rsidRPr="000C6008" w:rsidRDefault="00612B4B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Market for the products</w:t>
            </w:r>
          </w:p>
        </w:tc>
        <w:tc>
          <w:tcPr>
            <w:tcW w:w="6836" w:type="dxa"/>
          </w:tcPr>
          <w:p w14:paraId="61F5ADED" w14:textId="0C0A9878" w:rsidR="00D06126" w:rsidRPr="000C6008" w:rsidRDefault="00074F45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Foreign</w:t>
            </w:r>
            <w:r w:rsidR="00EE5BDC" w:rsidRPr="000C6008">
              <w:rPr>
                <w:rFonts w:cstheme="minorHAnsi"/>
                <w:sz w:val="26"/>
                <w:szCs w:val="26"/>
              </w:rPr>
              <w:t xml:space="preserve"> Market  </w:t>
            </w:r>
          </w:p>
        </w:tc>
      </w:tr>
      <w:tr w:rsidR="000C6008" w:rsidRPr="000C6008" w14:paraId="35326890" w14:textId="77777777" w:rsidTr="005B76FD">
        <w:trPr>
          <w:trHeight w:val="326"/>
        </w:trPr>
        <w:tc>
          <w:tcPr>
            <w:tcW w:w="2956" w:type="dxa"/>
          </w:tcPr>
          <w:p w14:paraId="6625FF69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BSEC’s Consent for IPO</w:t>
            </w:r>
          </w:p>
        </w:tc>
        <w:tc>
          <w:tcPr>
            <w:tcW w:w="6836" w:type="dxa"/>
          </w:tcPr>
          <w:p w14:paraId="5AC43BAE" w14:textId="20F076C7" w:rsidR="00112509" w:rsidRPr="000C6008" w:rsidRDefault="003A37B3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January 22, 2019</w:t>
            </w:r>
          </w:p>
        </w:tc>
      </w:tr>
      <w:tr w:rsidR="000C6008" w:rsidRPr="000C6008" w14:paraId="599281B7" w14:textId="77777777" w:rsidTr="005B76FD">
        <w:trPr>
          <w:trHeight w:val="326"/>
        </w:trPr>
        <w:tc>
          <w:tcPr>
            <w:tcW w:w="2956" w:type="dxa"/>
          </w:tcPr>
          <w:p w14:paraId="69E23ACB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Issue Date of Prospectus</w:t>
            </w:r>
          </w:p>
        </w:tc>
        <w:tc>
          <w:tcPr>
            <w:tcW w:w="6836" w:type="dxa"/>
          </w:tcPr>
          <w:p w14:paraId="26F67FD3" w14:textId="7624DE2F" w:rsidR="00112509" w:rsidRPr="000C6008" w:rsidRDefault="00C94110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January 24, 2019</w:t>
            </w:r>
          </w:p>
        </w:tc>
      </w:tr>
      <w:tr w:rsidR="000C6008" w:rsidRPr="000C6008" w14:paraId="41D2EF4F" w14:textId="77777777" w:rsidTr="005B76FD">
        <w:trPr>
          <w:trHeight w:val="326"/>
        </w:trPr>
        <w:tc>
          <w:tcPr>
            <w:tcW w:w="2956" w:type="dxa"/>
          </w:tcPr>
          <w:p w14:paraId="64872EEE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Subscription Open</w:t>
            </w:r>
          </w:p>
        </w:tc>
        <w:tc>
          <w:tcPr>
            <w:tcW w:w="6836" w:type="dxa"/>
          </w:tcPr>
          <w:p w14:paraId="31205E6B" w14:textId="6EE8A860" w:rsidR="00112509" w:rsidRPr="000C6008" w:rsidRDefault="00C94110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February 18, 2019</w:t>
            </w:r>
          </w:p>
        </w:tc>
      </w:tr>
      <w:tr w:rsidR="000C6008" w:rsidRPr="000C6008" w14:paraId="560E626A" w14:textId="77777777" w:rsidTr="005B76FD">
        <w:trPr>
          <w:trHeight w:val="326"/>
        </w:trPr>
        <w:tc>
          <w:tcPr>
            <w:tcW w:w="2956" w:type="dxa"/>
          </w:tcPr>
          <w:p w14:paraId="54338BA1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Subscription Close</w:t>
            </w:r>
          </w:p>
        </w:tc>
        <w:tc>
          <w:tcPr>
            <w:tcW w:w="6836" w:type="dxa"/>
          </w:tcPr>
          <w:p w14:paraId="588088D6" w14:textId="79C011CF" w:rsidR="00112509" w:rsidRPr="000C6008" w:rsidRDefault="00C94110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March 03, 2019</w:t>
            </w:r>
          </w:p>
        </w:tc>
      </w:tr>
      <w:tr w:rsidR="000C6008" w:rsidRPr="000C6008" w14:paraId="450DAF4B" w14:textId="77777777" w:rsidTr="005B76FD">
        <w:trPr>
          <w:trHeight w:val="326"/>
        </w:trPr>
        <w:tc>
          <w:tcPr>
            <w:tcW w:w="2956" w:type="dxa"/>
          </w:tcPr>
          <w:p w14:paraId="2652E22E" w14:textId="63592C6C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Security Trading Code</w:t>
            </w:r>
          </w:p>
        </w:tc>
        <w:tc>
          <w:tcPr>
            <w:tcW w:w="6836" w:type="dxa"/>
          </w:tcPr>
          <w:p w14:paraId="54BBD600" w14:textId="73BF0F15" w:rsidR="00112509" w:rsidRPr="005760E7" w:rsidRDefault="00C94110" w:rsidP="00112509">
            <w:pPr>
              <w:rPr>
                <w:rFonts w:cstheme="minorHAnsi"/>
                <w:sz w:val="26"/>
                <w:szCs w:val="26"/>
              </w:rPr>
            </w:pPr>
            <w:r w:rsidRPr="005760E7">
              <w:rPr>
                <w:rFonts w:cstheme="minorHAnsi"/>
                <w:sz w:val="26"/>
                <w:szCs w:val="26"/>
              </w:rPr>
              <w:t>NEWLINE</w:t>
            </w:r>
          </w:p>
        </w:tc>
      </w:tr>
      <w:tr w:rsidR="000C6008" w:rsidRPr="000C6008" w14:paraId="22964DA9" w14:textId="77777777" w:rsidTr="005B76FD">
        <w:trPr>
          <w:trHeight w:val="326"/>
        </w:trPr>
        <w:tc>
          <w:tcPr>
            <w:tcW w:w="2956" w:type="dxa"/>
          </w:tcPr>
          <w:p w14:paraId="00E27333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Public Offer of Ordinary Shares</w:t>
            </w:r>
          </w:p>
        </w:tc>
        <w:tc>
          <w:tcPr>
            <w:tcW w:w="6836" w:type="dxa"/>
          </w:tcPr>
          <w:p w14:paraId="0A6A1438" w14:textId="69D65FC0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3</w:t>
            </w:r>
            <w:r w:rsidR="00C94110" w:rsidRPr="000C6008">
              <w:rPr>
                <w:rFonts w:cstheme="minorHAnsi"/>
                <w:sz w:val="26"/>
                <w:szCs w:val="26"/>
              </w:rPr>
              <w:t>0 million shares</w:t>
            </w:r>
          </w:p>
        </w:tc>
      </w:tr>
      <w:tr w:rsidR="000C6008" w:rsidRPr="000C6008" w14:paraId="30D05EA2" w14:textId="77777777" w:rsidTr="005B76FD">
        <w:trPr>
          <w:trHeight w:val="326"/>
        </w:trPr>
        <w:tc>
          <w:tcPr>
            <w:tcW w:w="2956" w:type="dxa"/>
          </w:tcPr>
          <w:p w14:paraId="7B2E1CE7" w14:textId="2E0DA590" w:rsidR="00112509" w:rsidRPr="000C6008" w:rsidRDefault="00C94110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Offer Price </w:t>
            </w:r>
            <w:r w:rsidR="00112509" w:rsidRPr="000C6008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6836" w:type="dxa"/>
          </w:tcPr>
          <w:p w14:paraId="3317BD92" w14:textId="626AA8F2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Tk. </w:t>
            </w:r>
            <w:r w:rsidR="00C94110" w:rsidRPr="000C6008">
              <w:rPr>
                <w:rFonts w:cstheme="minorHAnsi"/>
                <w:sz w:val="26"/>
                <w:szCs w:val="26"/>
              </w:rPr>
              <w:t>10</w:t>
            </w:r>
            <w:r w:rsidRPr="000C6008">
              <w:rPr>
                <w:rFonts w:cstheme="minorHAnsi"/>
                <w:sz w:val="26"/>
                <w:szCs w:val="26"/>
              </w:rPr>
              <w:t xml:space="preserve"> each</w:t>
            </w:r>
          </w:p>
        </w:tc>
      </w:tr>
      <w:tr w:rsidR="000C6008" w:rsidRPr="000C6008" w14:paraId="0FDC08CE" w14:textId="77777777" w:rsidTr="005B76FD">
        <w:trPr>
          <w:trHeight w:val="326"/>
        </w:trPr>
        <w:tc>
          <w:tcPr>
            <w:tcW w:w="2956" w:type="dxa"/>
          </w:tcPr>
          <w:p w14:paraId="44CB4977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Authorized Capital</w:t>
            </w:r>
          </w:p>
        </w:tc>
        <w:tc>
          <w:tcPr>
            <w:tcW w:w="6836" w:type="dxa"/>
          </w:tcPr>
          <w:p w14:paraId="45CE2130" w14:textId="23D87A7C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Tk. </w:t>
            </w:r>
            <w:r w:rsidR="00C94110" w:rsidRPr="000C6008">
              <w:rPr>
                <w:rFonts w:cstheme="minorHAnsi"/>
                <w:sz w:val="26"/>
                <w:szCs w:val="26"/>
              </w:rPr>
              <w:t>1</w:t>
            </w:r>
            <w:r w:rsidRPr="000C6008">
              <w:rPr>
                <w:rFonts w:cstheme="minorHAnsi"/>
                <w:sz w:val="26"/>
                <w:szCs w:val="26"/>
              </w:rPr>
              <w:t>,000mn</w:t>
            </w:r>
          </w:p>
        </w:tc>
      </w:tr>
      <w:tr w:rsidR="000C6008" w:rsidRPr="000C6008" w14:paraId="498C0E68" w14:textId="77777777" w:rsidTr="005B76FD">
        <w:trPr>
          <w:trHeight w:val="326"/>
        </w:trPr>
        <w:tc>
          <w:tcPr>
            <w:tcW w:w="2956" w:type="dxa"/>
          </w:tcPr>
          <w:p w14:paraId="074A7C90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Pre-IPO Paid-up Capital</w:t>
            </w:r>
          </w:p>
        </w:tc>
        <w:tc>
          <w:tcPr>
            <w:tcW w:w="6836" w:type="dxa"/>
          </w:tcPr>
          <w:p w14:paraId="4F995CDB" w14:textId="0C24D280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Tk. </w:t>
            </w:r>
            <w:r w:rsidR="00C94110" w:rsidRPr="000C6008">
              <w:rPr>
                <w:rFonts w:cstheme="minorHAnsi"/>
                <w:sz w:val="26"/>
                <w:szCs w:val="26"/>
              </w:rPr>
              <w:t>399</w:t>
            </w:r>
            <w:r w:rsidRPr="000C6008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0C6008" w:rsidRPr="000C6008" w14:paraId="3D7DC843" w14:textId="77777777" w:rsidTr="005B76FD">
        <w:trPr>
          <w:trHeight w:val="326"/>
        </w:trPr>
        <w:tc>
          <w:tcPr>
            <w:tcW w:w="2956" w:type="dxa"/>
          </w:tcPr>
          <w:p w14:paraId="1D118540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IPO Size </w:t>
            </w:r>
          </w:p>
        </w:tc>
        <w:tc>
          <w:tcPr>
            <w:tcW w:w="6836" w:type="dxa"/>
          </w:tcPr>
          <w:p w14:paraId="44319715" w14:textId="6ECCD28B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Tk. </w:t>
            </w:r>
            <w:r w:rsidR="00C94110" w:rsidRPr="000C6008">
              <w:rPr>
                <w:rFonts w:cstheme="minorHAnsi"/>
                <w:sz w:val="26"/>
                <w:szCs w:val="26"/>
              </w:rPr>
              <w:t>300mn</w:t>
            </w:r>
          </w:p>
        </w:tc>
      </w:tr>
      <w:tr w:rsidR="000C6008" w:rsidRPr="000C6008" w14:paraId="6BC81EAB" w14:textId="77777777" w:rsidTr="005B76FD">
        <w:trPr>
          <w:trHeight w:val="326"/>
        </w:trPr>
        <w:tc>
          <w:tcPr>
            <w:tcW w:w="2956" w:type="dxa"/>
          </w:tcPr>
          <w:p w14:paraId="1D787EB2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Post IPO Paid-up Capital</w:t>
            </w:r>
          </w:p>
        </w:tc>
        <w:tc>
          <w:tcPr>
            <w:tcW w:w="6836" w:type="dxa"/>
          </w:tcPr>
          <w:p w14:paraId="32A129AA" w14:textId="4EB62820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Tk. </w:t>
            </w:r>
            <w:r w:rsidR="007A694A" w:rsidRPr="000C6008">
              <w:rPr>
                <w:rFonts w:cstheme="minorHAnsi"/>
                <w:sz w:val="26"/>
                <w:szCs w:val="26"/>
              </w:rPr>
              <w:t>699</w:t>
            </w:r>
            <w:r w:rsidRPr="000C6008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0C6008" w:rsidRPr="000C6008" w14:paraId="3A447882" w14:textId="77777777" w:rsidTr="005B76FD">
        <w:trPr>
          <w:trHeight w:val="359"/>
        </w:trPr>
        <w:tc>
          <w:tcPr>
            <w:tcW w:w="2956" w:type="dxa"/>
          </w:tcPr>
          <w:p w14:paraId="774D83FF" w14:textId="7D519EC6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Min. size for IPO subscription (per lot)</w:t>
            </w:r>
          </w:p>
        </w:tc>
        <w:tc>
          <w:tcPr>
            <w:tcW w:w="6836" w:type="dxa"/>
          </w:tcPr>
          <w:p w14:paraId="73CDD3D5" w14:textId="303118CA" w:rsidR="00112509" w:rsidRPr="000C6008" w:rsidRDefault="007A694A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5</w:t>
            </w:r>
            <w:r w:rsidR="00112509" w:rsidRPr="000C6008">
              <w:rPr>
                <w:rFonts w:cstheme="minorHAnsi"/>
                <w:sz w:val="26"/>
                <w:szCs w:val="26"/>
              </w:rPr>
              <w:t>00</w:t>
            </w:r>
          </w:p>
        </w:tc>
      </w:tr>
      <w:tr w:rsidR="000C6008" w:rsidRPr="000C6008" w14:paraId="4B60E3FD" w14:textId="77777777" w:rsidTr="005B76FD">
        <w:trPr>
          <w:trHeight w:val="737"/>
        </w:trPr>
        <w:tc>
          <w:tcPr>
            <w:tcW w:w="2956" w:type="dxa"/>
          </w:tcPr>
          <w:p w14:paraId="6FCFDCE1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Foreign Currency reqd. for NRB and Foreign Applicants (per Lot)</w:t>
            </w:r>
          </w:p>
        </w:tc>
        <w:tc>
          <w:tcPr>
            <w:tcW w:w="6836" w:type="dxa"/>
          </w:tcPr>
          <w:p w14:paraId="145992C9" w14:textId="51C62325" w:rsidR="00112509" w:rsidRPr="000C6008" w:rsidRDefault="007A694A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USD 60.10or GBP 46.09or EUR 53.05</w:t>
            </w:r>
          </w:p>
        </w:tc>
      </w:tr>
      <w:tr w:rsidR="000C6008" w:rsidRPr="000C6008" w14:paraId="0BD9DCAE" w14:textId="77777777" w:rsidTr="005B76FD">
        <w:trPr>
          <w:trHeight w:val="2087"/>
        </w:trPr>
        <w:tc>
          <w:tcPr>
            <w:tcW w:w="2956" w:type="dxa"/>
          </w:tcPr>
          <w:p w14:paraId="5F1738E0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Use of IPO proceeds</w:t>
            </w:r>
          </w:p>
        </w:tc>
        <w:tc>
          <w:tcPr>
            <w:tcW w:w="6836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487"/>
              <w:gridCol w:w="2610"/>
            </w:tblGrid>
            <w:tr w:rsidR="000C6008" w:rsidRPr="000C6008" w14:paraId="71538C47" w14:textId="77777777" w:rsidTr="007A694A">
              <w:trPr>
                <w:trHeight w:val="326"/>
              </w:trPr>
              <w:tc>
                <w:tcPr>
                  <w:tcW w:w="3487" w:type="dxa"/>
                </w:tcPr>
                <w:p w14:paraId="18EDCCA8" w14:textId="77777777" w:rsidR="00112509" w:rsidRPr="000C6008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Particulars</w:t>
                  </w:r>
                </w:p>
              </w:tc>
              <w:tc>
                <w:tcPr>
                  <w:tcW w:w="2610" w:type="dxa"/>
                </w:tcPr>
                <w:p w14:paraId="75D1165B" w14:textId="77777777" w:rsidR="00112509" w:rsidRPr="000C6008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Amount (BDT)</w:t>
                  </w:r>
                </w:p>
              </w:tc>
            </w:tr>
            <w:tr w:rsidR="000C6008" w:rsidRPr="000C6008" w14:paraId="43D64AE5" w14:textId="77777777" w:rsidTr="007A694A">
              <w:trPr>
                <w:trHeight w:val="326"/>
              </w:trPr>
              <w:tc>
                <w:tcPr>
                  <w:tcW w:w="3487" w:type="dxa"/>
                </w:tcPr>
                <w:p w14:paraId="2D397D4D" w14:textId="546B7D90" w:rsidR="00112509" w:rsidRPr="000C6008" w:rsidRDefault="007A694A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 xml:space="preserve">Plant &amp; </w:t>
                  </w:r>
                  <w:r w:rsidR="00112509" w:rsidRPr="000C6008">
                    <w:rPr>
                      <w:rFonts w:cstheme="minorHAnsi"/>
                      <w:sz w:val="26"/>
                      <w:szCs w:val="26"/>
                    </w:rPr>
                    <w:t>Machineries</w:t>
                  </w:r>
                </w:p>
              </w:tc>
              <w:tc>
                <w:tcPr>
                  <w:tcW w:w="2610" w:type="dxa"/>
                </w:tcPr>
                <w:p w14:paraId="1188B00B" w14:textId="582E78F5" w:rsidR="00112509" w:rsidRPr="000C6008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 xml:space="preserve">   </w:t>
                  </w:r>
                  <w:r w:rsidR="007A694A" w:rsidRPr="000C6008">
                    <w:rPr>
                      <w:rFonts w:cstheme="minorHAnsi"/>
                      <w:sz w:val="26"/>
                      <w:szCs w:val="26"/>
                    </w:rPr>
                    <w:t>117.68</w:t>
                  </w:r>
                  <w:r w:rsidRPr="000C6008">
                    <w:rPr>
                      <w:rFonts w:cstheme="minorHAnsi"/>
                      <w:sz w:val="26"/>
                      <w:szCs w:val="26"/>
                    </w:rPr>
                    <w:t>mn (</w:t>
                  </w:r>
                  <w:r w:rsidR="007A694A" w:rsidRPr="000C6008">
                    <w:rPr>
                      <w:rFonts w:cstheme="minorHAnsi"/>
                      <w:sz w:val="26"/>
                      <w:szCs w:val="26"/>
                    </w:rPr>
                    <w:t>39.23</w:t>
                  </w:r>
                  <w:r w:rsidRPr="000C6008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0C6008" w:rsidRPr="000C6008" w14:paraId="0C2826D2" w14:textId="77777777" w:rsidTr="007A694A">
              <w:trPr>
                <w:trHeight w:val="368"/>
              </w:trPr>
              <w:tc>
                <w:tcPr>
                  <w:tcW w:w="3487" w:type="dxa"/>
                </w:tcPr>
                <w:p w14:paraId="0F04162D" w14:textId="060BE01D" w:rsidR="00112509" w:rsidRPr="000C6008" w:rsidRDefault="007A694A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 xml:space="preserve">Factory </w:t>
                  </w:r>
                  <w:r w:rsidR="00112509" w:rsidRPr="000C6008">
                    <w:rPr>
                      <w:rFonts w:cstheme="minorHAnsi"/>
                      <w:sz w:val="26"/>
                      <w:szCs w:val="26"/>
                    </w:rPr>
                    <w:t xml:space="preserve">Building </w:t>
                  </w:r>
                  <w:r w:rsidRPr="000C6008">
                    <w:rPr>
                      <w:rFonts w:cstheme="minorHAnsi"/>
                      <w:sz w:val="26"/>
                      <w:szCs w:val="26"/>
                    </w:rPr>
                    <w:t>Expansion</w:t>
                  </w:r>
                </w:p>
              </w:tc>
              <w:tc>
                <w:tcPr>
                  <w:tcW w:w="2610" w:type="dxa"/>
                </w:tcPr>
                <w:p w14:paraId="2AD36DCD" w14:textId="253F2F2C" w:rsidR="00112509" w:rsidRPr="000C6008" w:rsidRDefault="007A694A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 xml:space="preserve">     76.38</w:t>
                  </w:r>
                  <w:r w:rsidR="00112509" w:rsidRPr="000C6008">
                    <w:rPr>
                      <w:rFonts w:cstheme="minorHAnsi"/>
                      <w:sz w:val="26"/>
                      <w:szCs w:val="26"/>
                    </w:rPr>
                    <w:t>mn (</w:t>
                  </w:r>
                  <w:r w:rsidRPr="000C6008">
                    <w:rPr>
                      <w:rFonts w:cstheme="minorHAnsi"/>
                      <w:sz w:val="26"/>
                      <w:szCs w:val="26"/>
                    </w:rPr>
                    <w:t>25.46</w:t>
                  </w:r>
                  <w:r w:rsidR="00112509" w:rsidRPr="000C6008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0C6008" w:rsidRPr="000C6008" w14:paraId="3E5D91FD" w14:textId="77777777" w:rsidTr="007A694A">
              <w:trPr>
                <w:trHeight w:val="350"/>
              </w:trPr>
              <w:tc>
                <w:tcPr>
                  <w:tcW w:w="3487" w:type="dxa"/>
                </w:tcPr>
                <w:p w14:paraId="0D086280" w14:textId="43FA333F" w:rsidR="007A694A" w:rsidRPr="000C6008" w:rsidRDefault="007A694A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Long Term Loan repayment</w:t>
                  </w:r>
                </w:p>
              </w:tc>
              <w:tc>
                <w:tcPr>
                  <w:tcW w:w="2610" w:type="dxa"/>
                </w:tcPr>
                <w:p w14:paraId="15B791B5" w14:textId="0C6AA12D" w:rsidR="007A694A" w:rsidRPr="000C6008" w:rsidRDefault="007A694A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 xml:space="preserve">     90.00 </w:t>
                  </w:r>
                  <w:proofErr w:type="spellStart"/>
                  <w:r w:rsidRPr="000C6008">
                    <w:rPr>
                      <w:rFonts w:cstheme="minorHAnsi"/>
                      <w:sz w:val="26"/>
                      <w:szCs w:val="26"/>
                    </w:rPr>
                    <w:t>mn</w:t>
                  </w:r>
                  <w:proofErr w:type="spellEnd"/>
                  <w:r w:rsidRPr="000C6008">
                    <w:rPr>
                      <w:rFonts w:cstheme="minorHAnsi"/>
                      <w:sz w:val="26"/>
                      <w:szCs w:val="26"/>
                    </w:rPr>
                    <w:t xml:space="preserve"> (30.00%)</w:t>
                  </w:r>
                </w:p>
              </w:tc>
            </w:tr>
            <w:tr w:rsidR="000C6008" w:rsidRPr="000C6008" w14:paraId="69EF89FE" w14:textId="77777777" w:rsidTr="007A694A">
              <w:trPr>
                <w:trHeight w:val="313"/>
              </w:trPr>
              <w:tc>
                <w:tcPr>
                  <w:tcW w:w="3487" w:type="dxa"/>
                </w:tcPr>
                <w:p w14:paraId="3ADD40BE" w14:textId="77777777" w:rsidR="00112509" w:rsidRPr="000C6008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IPO Expenses</w:t>
                  </w:r>
                </w:p>
              </w:tc>
              <w:tc>
                <w:tcPr>
                  <w:tcW w:w="2610" w:type="dxa"/>
                </w:tcPr>
                <w:p w14:paraId="55098992" w14:textId="13696970" w:rsidR="00112509" w:rsidRPr="000C6008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7A694A" w:rsidRPr="000C6008">
                    <w:rPr>
                      <w:rFonts w:cstheme="minorHAnsi"/>
                      <w:sz w:val="26"/>
                      <w:szCs w:val="26"/>
                    </w:rPr>
                    <w:t xml:space="preserve">  15.94</w:t>
                  </w:r>
                  <w:r w:rsidRPr="000C6008">
                    <w:rPr>
                      <w:rFonts w:cstheme="minorHAnsi"/>
                      <w:sz w:val="26"/>
                      <w:szCs w:val="26"/>
                    </w:rPr>
                    <w:t>mn (0</w:t>
                  </w:r>
                  <w:r w:rsidR="007A694A" w:rsidRPr="000C6008">
                    <w:rPr>
                      <w:rFonts w:cstheme="minorHAnsi"/>
                      <w:sz w:val="26"/>
                      <w:szCs w:val="26"/>
                    </w:rPr>
                    <w:t>5.31</w:t>
                  </w:r>
                  <w:r w:rsidRPr="000C6008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0C6008" w:rsidRPr="000C6008" w14:paraId="3373CE5F" w14:textId="77777777" w:rsidTr="007A694A">
              <w:trPr>
                <w:trHeight w:val="326"/>
              </w:trPr>
              <w:tc>
                <w:tcPr>
                  <w:tcW w:w="3487" w:type="dxa"/>
                </w:tcPr>
                <w:p w14:paraId="258DBAF4" w14:textId="77777777" w:rsidR="00112509" w:rsidRPr="000C6008" w:rsidRDefault="00112509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Total</w:t>
                  </w:r>
                </w:p>
              </w:tc>
              <w:tc>
                <w:tcPr>
                  <w:tcW w:w="2610" w:type="dxa"/>
                </w:tcPr>
                <w:p w14:paraId="4949E8C6" w14:textId="187706E9" w:rsidR="00112509" w:rsidRPr="000C6008" w:rsidRDefault="007A694A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 xml:space="preserve">  3</w:t>
                  </w:r>
                  <w:r w:rsidR="00112509" w:rsidRPr="000C6008">
                    <w:rPr>
                      <w:rFonts w:cstheme="minorHAnsi"/>
                      <w:sz w:val="26"/>
                      <w:szCs w:val="26"/>
                    </w:rPr>
                    <w:t>00.00mn (100%)</w:t>
                  </w:r>
                </w:p>
              </w:tc>
            </w:tr>
          </w:tbl>
          <w:p w14:paraId="7CC0CF33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C6008" w:rsidRPr="000C6008" w14:paraId="1D0CA187" w14:textId="77777777" w:rsidTr="005B76FD">
        <w:trPr>
          <w:trHeight w:val="313"/>
        </w:trPr>
        <w:tc>
          <w:tcPr>
            <w:tcW w:w="2956" w:type="dxa"/>
          </w:tcPr>
          <w:p w14:paraId="3FF3AA25" w14:textId="331B97F6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NAV Per Share (With Revaluation)</w:t>
            </w:r>
          </w:p>
        </w:tc>
        <w:tc>
          <w:tcPr>
            <w:tcW w:w="6836" w:type="dxa"/>
          </w:tcPr>
          <w:p w14:paraId="01D32A5B" w14:textId="2EA2DCD4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Tk. </w:t>
            </w:r>
            <w:r w:rsidR="00956988" w:rsidRPr="000C6008">
              <w:rPr>
                <w:rFonts w:cstheme="minorHAnsi"/>
                <w:sz w:val="26"/>
                <w:szCs w:val="26"/>
              </w:rPr>
              <w:t>3</w:t>
            </w:r>
            <w:r w:rsidR="005760E7">
              <w:rPr>
                <w:rFonts w:cstheme="minorHAnsi"/>
                <w:sz w:val="26"/>
                <w:szCs w:val="26"/>
              </w:rPr>
              <w:t>3.46</w:t>
            </w:r>
            <w:r w:rsidRPr="000C6008">
              <w:rPr>
                <w:rFonts w:cstheme="minorHAnsi"/>
                <w:sz w:val="26"/>
                <w:szCs w:val="26"/>
              </w:rPr>
              <w:t xml:space="preserve"> as on June 30, 201</w:t>
            </w:r>
            <w:r w:rsidR="00602842" w:rsidRPr="000C6008">
              <w:rPr>
                <w:rFonts w:cstheme="minorHAnsi"/>
                <w:sz w:val="26"/>
                <w:szCs w:val="26"/>
              </w:rPr>
              <w:t>8</w:t>
            </w:r>
            <w:r w:rsidRPr="000C6008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0C6008" w:rsidRPr="000C6008" w14:paraId="332A69BC" w14:textId="77777777" w:rsidTr="005B76FD">
        <w:trPr>
          <w:trHeight w:val="313"/>
        </w:trPr>
        <w:tc>
          <w:tcPr>
            <w:tcW w:w="2956" w:type="dxa"/>
          </w:tcPr>
          <w:p w14:paraId="31CF2CB1" w14:textId="287E7420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NAV Per Share (Without Revaluation)</w:t>
            </w:r>
          </w:p>
        </w:tc>
        <w:tc>
          <w:tcPr>
            <w:tcW w:w="6836" w:type="dxa"/>
          </w:tcPr>
          <w:p w14:paraId="73F25817" w14:textId="04838FB1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Tk. 2</w:t>
            </w:r>
            <w:r w:rsidR="005760E7">
              <w:rPr>
                <w:rFonts w:cstheme="minorHAnsi"/>
                <w:sz w:val="26"/>
                <w:szCs w:val="26"/>
              </w:rPr>
              <w:t>2.97</w:t>
            </w:r>
            <w:r w:rsidRPr="000C6008">
              <w:rPr>
                <w:rFonts w:cstheme="minorHAnsi"/>
                <w:sz w:val="26"/>
                <w:szCs w:val="26"/>
              </w:rPr>
              <w:t xml:space="preserve"> as on June 30, 201</w:t>
            </w:r>
            <w:r w:rsidR="00602842" w:rsidRPr="000C6008">
              <w:rPr>
                <w:rFonts w:cstheme="minorHAnsi"/>
                <w:sz w:val="26"/>
                <w:szCs w:val="26"/>
              </w:rPr>
              <w:t>8</w:t>
            </w:r>
          </w:p>
        </w:tc>
      </w:tr>
      <w:tr w:rsidR="000C6008" w:rsidRPr="000C6008" w14:paraId="72BA4EE7" w14:textId="77777777" w:rsidTr="005B76FD">
        <w:trPr>
          <w:trHeight w:val="313"/>
        </w:trPr>
        <w:tc>
          <w:tcPr>
            <w:tcW w:w="2956" w:type="dxa"/>
          </w:tcPr>
          <w:p w14:paraId="089D81EE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0C6008">
              <w:rPr>
                <w:rFonts w:cstheme="minorHAnsi"/>
                <w:sz w:val="26"/>
                <w:szCs w:val="26"/>
              </w:rPr>
              <w:t>Earning</w:t>
            </w:r>
            <w:proofErr w:type="spellEnd"/>
            <w:r w:rsidRPr="000C6008">
              <w:rPr>
                <w:rFonts w:cstheme="minorHAnsi"/>
                <w:sz w:val="26"/>
                <w:szCs w:val="26"/>
              </w:rPr>
              <w:t xml:space="preserve"> Per Share (EPS)</w:t>
            </w:r>
          </w:p>
        </w:tc>
        <w:tc>
          <w:tcPr>
            <w:tcW w:w="6836" w:type="dxa"/>
          </w:tcPr>
          <w:p w14:paraId="07B305D8" w14:textId="77777777" w:rsidR="00112509" w:rsidRPr="000C6008" w:rsidRDefault="00112509" w:rsidP="00112509">
            <w:pPr>
              <w:rPr>
                <w:rFonts w:cstheme="minorHAnsi"/>
                <w:b/>
                <w:sz w:val="20"/>
                <w:szCs w:val="20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Tk. </w:t>
            </w:r>
            <w:r w:rsidR="00956988" w:rsidRPr="000C6008">
              <w:rPr>
                <w:rFonts w:cstheme="minorHAnsi"/>
                <w:sz w:val="26"/>
                <w:szCs w:val="26"/>
              </w:rPr>
              <w:t>1.90</w:t>
            </w:r>
            <w:r w:rsidRPr="000C6008">
              <w:rPr>
                <w:rFonts w:cstheme="minorHAnsi"/>
                <w:sz w:val="26"/>
                <w:szCs w:val="26"/>
              </w:rPr>
              <w:t xml:space="preserve"> (for the period ended June </w:t>
            </w:r>
            <w:r w:rsidRPr="000C6008">
              <w:rPr>
                <w:rFonts w:cstheme="minorHAnsi"/>
                <w:b/>
                <w:sz w:val="20"/>
                <w:szCs w:val="20"/>
              </w:rPr>
              <w:t>30, 201</w:t>
            </w:r>
            <w:r w:rsidR="00602842" w:rsidRPr="000C6008">
              <w:rPr>
                <w:rFonts w:cstheme="minorHAnsi"/>
                <w:b/>
                <w:sz w:val="20"/>
                <w:szCs w:val="20"/>
              </w:rPr>
              <w:t>8</w:t>
            </w:r>
            <w:r w:rsidRPr="000C6008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1D8E2F53" w14:textId="4BEABF20" w:rsidR="00956988" w:rsidRPr="000C6008" w:rsidRDefault="00956988" w:rsidP="0011250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E187B" w:rsidRPr="000C6008" w14:paraId="36B15326" w14:textId="77777777" w:rsidTr="005B76FD">
        <w:trPr>
          <w:trHeight w:val="313"/>
        </w:trPr>
        <w:tc>
          <w:tcPr>
            <w:tcW w:w="2956" w:type="dxa"/>
          </w:tcPr>
          <w:p w14:paraId="7952FDA1" w14:textId="77777777" w:rsidR="003E187B" w:rsidRDefault="003E187B" w:rsidP="00112509">
            <w:pPr>
              <w:rPr>
                <w:rFonts w:cstheme="minorHAnsi"/>
                <w:sz w:val="26"/>
                <w:szCs w:val="26"/>
              </w:rPr>
            </w:pPr>
          </w:p>
          <w:p w14:paraId="7CDB24A4" w14:textId="4BCFADFF" w:rsidR="003E187B" w:rsidRPr="000C6008" w:rsidRDefault="003E187B" w:rsidP="00112509">
            <w:pPr>
              <w:rPr>
                <w:rFonts w:cstheme="minorHAns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836" w:type="dxa"/>
          </w:tcPr>
          <w:p w14:paraId="7E19968B" w14:textId="77777777" w:rsidR="003E187B" w:rsidRPr="000C6008" w:rsidRDefault="003E187B" w:rsidP="0011250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C6008" w:rsidRPr="000C6008" w14:paraId="4DCC5642" w14:textId="77777777" w:rsidTr="005B76FD">
        <w:trPr>
          <w:trHeight w:val="313"/>
        </w:trPr>
        <w:tc>
          <w:tcPr>
            <w:tcW w:w="2956" w:type="dxa"/>
          </w:tcPr>
          <w:p w14:paraId="7071E642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lastRenderedPageBreak/>
              <w:t>Dividend History</w:t>
            </w:r>
          </w:p>
        </w:tc>
        <w:tc>
          <w:tcPr>
            <w:tcW w:w="6836" w:type="dxa"/>
          </w:tcPr>
          <w:tbl>
            <w:tblPr>
              <w:tblStyle w:val="TableGrid"/>
              <w:tblW w:w="6610" w:type="dxa"/>
              <w:tblLook w:val="04A0" w:firstRow="1" w:lastRow="0" w:firstColumn="1" w:lastColumn="0" w:noHBand="0" w:noVBand="1"/>
            </w:tblPr>
            <w:tblGrid>
              <w:gridCol w:w="788"/>
              <w:gridCol w:w="1138"/>
              <w:gridCol w:w="1138"/>
              <w:gridCol w:w="1138"/>
              <w:gridCol w:w="1138"/>
              <w:gridCol w:w="1270"/>
            </w:tblGrid>
            <w:tr w:rsidR="000C6008" w:rsidRPr="000C6008" w14:paraId="70DC5B1E" w14:textId="77777777" w:rsidTr="00956988">
              <w:tc>
                <w:tcPr>
                  <w:tcW w:w="788" w:type="dxa"/>
                </w:tcPr>
                <w:p w14:paraId="5AA33FF5" w14:textId="50CD9AF6" w:rsidR="00956988" w:rsidRPr="000C6008" w:rsidRDefault="00956988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Year</w:t>
                  </w:r>
                </w:p>
              </w:tc>
              <w:tc>
                <w:tcPr>
                  <w:tcW w:w="1138" w:type="dxa"/>
                </w:tcPr>
                <w:p w14:paraId="43D97531" w14:textId="53377B42" w:rsidR="00956988" w:rsidRPr="000C6008" w:rsidRDefault="00956988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30.06.17</w:t>
                  </w:r>
                </w:p>
              </w:tc>
              <w:tc>
                <w:tcPr>
                  <w:tcW w:w="1138" w:type="dxa"/>
                </w:tcPr>
                <w:p w14:paraId="0871B4D1" w14:textId="19FB3B78" w:rsidR="00956988" w:rsidRPr="000C6008" w:rsidRDefault="00956988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30.06.16</w:t>
                  </w:r>
                </w:p>
              </w:tc>
              <w:tc>
                <w:tcPr>
                  <w:tcW w:w="1138" w:type="dxa"/>
                </w:tcPr>
                <w:p w14:paraId="0D326B81" w14:textId="45A0EF2F" w:rsidR="00956988" w:rsidRPr="000C6008" w:rsidRDefault="00956988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30.06.15</w:t>
                  </w:r>
                </w:p>
              </w:tc>
              <w:tc>
                <w:tcPr>
                  <w:tcW w:w="1138" w:type="dxa"/>
                </w:tcPr>
                <w:p w14:paraId="6252E278" w14:textId="23D9D043" w:rsidR="00956988" w:rsidRPr="000C6008" w:rsidRDefault="00956988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30.06.14</w:t>
                  </w:r>
                </w:p>
              </w:tc>
              <w:tc>
                <w:tcPr>
                  <w:tcW w:w="1270" w:type="dxa"/>
                </w:tcPr>
                <w:p w14:paraId="20C6EEB0" w14:textId="581EA244" w:rsidR="00956988" w:rsidRPr="000C6008" w:rsidRDefault="00956988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30.06.13</w:t>
                  </w:r>
                </w:p>
              </w:tc>
            </w:tr>
            <w:tr w:rsidR="000C6008" w:rsidRPr="000C6008" w14:paraId="1491E29D" w14:textId="77777777" w:rsidTr="00956988">
              <w:tc>
                <w:tcPr>
                  <w:tcW w:w="788" w:type="dxa"/>
                </w:tcPr>
                <w:p w14:paraId="50A07EBD" w14:textId="320A8E45" w:rsidR="00956988" w:rsidRPr="000C6008" w:rsidRDefault="00956988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Stock</w:t>
                  </w:r>
                </w:p>
              </w:tc>
              <w:tc>
                <w:tcPr>
                  <w:tcW w:w="1138" w:type="dxa"/>
                </w:tcPr>
                <w:p w14:paraId="382B07C8" w14:textId="6BF81726" w:rsidR="00956988" w:rsidRPr="000C6008" w:rsidRDefault="00956988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--</w:t>
                  </w:r>
                </w:p>
              </w:tc>
              <w:tc>
                <w:tcPr>
                  <w:tcW w:w="1138" w:type="dxa"/>
                </w:tcPr>
                <w:p w14:paraId="65D64571" w14:textId="5C30F802" w:rsidR="00956988" w:rsidRPr="000C6008" w:rsidRDefault="00956988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303.03%</w:t>
                  </w:r>
                </w:p>
              </w:tc>
              <w:tc>
                <w:tcPr>
                  <w:tcW w:w="1138" w:type="dxa"/>
                </w:tcPr>
                <w:p w14:paraId="6832EC52" w14:textId="6BA2BE4B" w:rsidR="00956988" w:rsidRPr="000C6008" w:rsidRDefault="00956988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--</w:t>
                  </w:r>
                </w:p>
              </w:tc>
              <w:tc>
                <w:tcPr>
                  <w:tcW w:w="1138" w:type="dxa"/>
                </w:tcPr>
                <w:p w14:paraId="04A0F1B1" w14:textId="37A5AF3B" w:rsidR="00956988" w:rsidRPr="000C6008" w:rsidRDefault="00956988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--</w:t>
                  </w:r>
                </w:p>
              </w:tc>
              <w:tc>
                <w:tcPr>
                  <w:tcW w:w="1270" w:type="dxa"/>
                </w:tcPr>
                <w:p w14:paraId="2D64B5FE" w14:textId="24807EAF" w:rsidR="00956988" w:rsidRPr="000C6008" w:rsidRDefault="00956988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--</w:t>
                  </w:r>
                </w:p>
              </w:tc>
            </w:tr>
            <w:tr w:rsidR="000C6008" w:rsidRPr="000C6008" w14:paraId="1DE1D616" w14:textId="77777777" w:rsidTr="00956988">
              <w:tc>
                <w:tcPr>
                  <w:tcW w:w="788" w:type="dxa"/>
                </w:tcPr>
                <w:p w14:paraId="3BAF6811" w14:textId="718C8937" w:rsidR="00956988" w:rsidRPr="000C6008" w:rsidRDefault="00956988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Cash</w:t>
                  </w:r>
                </w:p>
              </w:tc>
              <w:tc>
                <w:tcPr>
                  <w:tcW w:w="1138" w:type="dxa"/>
                </w:tcPr>
                <w:p w14:paraId="53383582" w14:textId="361A8F3D" w:rsidR="00956988" w:rsidRPr="000C6008" w:rsidRDefault="00956988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--</w:t>
                  </w:r>
                </w:p>
              </w:tc>
              <w:tc>
                <w:tcPr>
                  <w:tcW w:w="1138" w:type="dxa"/>
                </w:tcPr>
                <w:p w14:paraId="2E699432" w14:textId="7CD8026B" w:rsidR="00956988" w:rsidRPr="000C6008" w:rsidRDefault="00956988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--</w:t>
                  </w:r>
                </w:p>
              </w:tc>
              <w:tc>
                <w:tcPr>
                  <w:tcW w:w="1138" w:type="dxa"/>
                </w:tcPr>
                <w:p w14:paraId="2366FF15" w14:textId="419DDAB8" w:rsidR="00956988" w:rsidRPr="000C6008" w:rsidRDefault="00956988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--</w:t>
                  </w:r>
                </w:p>
              </w:tc>
              <w:tc>
                <w:tcPr>
                  <w:tcW w:w="1138" w:type="dxa"/>
                </w:tcPr>
                <w:p w14:paraId="415495F5" w14:textId="2F727DB8" w:rsidR="00956988" w:rsidRPr="000C6008" w:rsidRDefault="00956988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--</w:t>
                  </w:r>
                </w:p>
              </w:tc>
              <w:tc>
                <w:tcPr>
                  <w:tcW w:w="1270" w:type="dxa"/>
                </w:tcPr>
                <w:p w14:paraId="65099CDC" w14:textId="1F66D7E5" w:rsidR="00956988" w:rsidRPr="000C6008" w:rsidRDefault="00956988" w:rsidP="0011250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0C6008">
                    <w:rPr>
                      <w:rFonts w:cstheme="minorHAnsi"/>
                      <w:sz w:val="26"/>
                      <w:szCs w:val="26"/>
                    </w:rPr>
                    <w:t>--</w:t>
                  </w:r>
                </w:p>
              </w:tc>
            </w:tr>
          </w:tbl>
          <w:p w14:paraId="5C9B5302" w14:textId="720D82EA" w:rsidR="001A4B19" w:rsidRPr="000C6008" w:rsidRDefault="001A4B19" w:rsidP="0011250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C6008" w:rsidRPr="000C6008" w14:paraId="30DB5EF4" w14:textId="77777777" w:rsidTr="005B76FD">
        <w:trPr>
          <w:trHeight w:val="350"/>
        </w:trPr>
        <w:tc>
          <w:tcPr>
            <w:tcW w:w="2956" w:type="dxa"/>
          </w:tcPr>
          <w:p w14:paraId="3315F659" w14:textId="1F5493FB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Issue Manager</w:t>
            </w:r>
            <w:r w:rsidR="005B76FD" w:rsidRPr="000C6008">
              <w:rPr>
                <w:rFonts w:cstheme="minorHAnsi"/>
                <w:sz w:val="26"/>
                <w:szCs w:val="26"/>
              </w:rPr>
              <w:t>s</w:t>
            </w:r>
          </w:p>
        </w:tc>
        <w:tc>
          <w:tcPr>
            <w:tcW w:w="6836" w:type="dxa"/>
          </w:tcPr>
          <w:p w14:paraId="6C987C09" w14:textId="19179651" w:rsidR="00112509" w:rsidRPr="000C6008" w:rsidRDefault="00956988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 xml:space="preserve">Banco Finance </w:t>
            </w:r>
            <w:r w:rsidR="005B76FD" w:rsidRPr="000C6008">
              <w:rPr>
                <w:rFonts w:cstheme="minorHAnsi"/>
                <w:sz w:val="26"/>
                <w:szCs w:val="26"/>
              </w:rPr>
              <w:t>&amp;</w:t>
            </w:r>
            <w:r w:rsidRPr="000C6008">
              <w:rPr>
                <w:rFonts w:cstheme="minorHAnsi"/>
                <w:sz w:val="26"/>
                <w:szCs w:val="26"/>
              </w:rPr>
              <w:t xml:space="preserve"> Investment Limited</w:t>
            </w:r>
            <w:r w:rsidR="005B76FD" w:rsidRPr="000C6008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="005B76FD" w:rsidRPr="000C6008">
              <w:rPr>
                <w:rFonts w:cstheme="minorHAnsi"/>
                <w:sz w:val="26"/>
                <w:szCs w:val="26"/>
              </w:rPr>
              <w:t>Sandhani</w:t>
            </w:r>
            <w:proofErr w:type="spellEnd"/>
            <w:r w:rsidR="005B76FD" w:rsidRPr="000C6008">
              <w:rPr>
                <w:rFonts w:cstheme="minorHAnsi"/>
                <w:sz w:val="26"/>
                <w:szCs w:val="26"/>
              </w:rPr>
              <w:t xml:space="preserve"> Life Finance Limited, and Southeast Bank Capital Services ltd.</w:t>
            </w:r>
          </w:p>
        </w:tc>
      </w:tr>
      <w:tr w:rsidR="000C6008" w:rsidRPr="000C6008" w14:paraId="61887D79" w14:textId="77777777" w:rsidTr="005B76FD">
        <w:trPr>
          <w:trHeight w:val="313"/>
        </w:trPr>
        <w:tc>
          <w:tcPr>
            <w:tcW w:w="2956" w:type="dxa"/>
          </w:tcPr>
          <w:p w14:paraId="6AD68FE1" w14:textId="77777777" w:rsidR="00112509" w:rsidRPr="000C6008" w:rsidRDefault="00112509" w:rsidP="00112509">
            <w:pPr>
              <w:rPr>
                <w:rFonts w:cstheme="minorHAnsi"/>
                <w:sz w:val="26"/>
                <w:szCs w:val="26"/>
              </w:rPr>
            </w:pPr>
            <w:r w:rsidRPr="000C6008">
              <w:rPr>
                <w:rFonts w:cstheme="minorHAnsi"/>
                <w:sz w:val="26"/>
                <w:szCs w:val="26"/>
              </w:rPr>
              <w:t>Auditor</w:t>
            </w:r>
          </w:p>
        </w:tc>
        <w:tc>
          <w:tcPr>
            <w:tcW w:w="6836" w:type="dxa"/>
          </w:tcPr>
          <w:p w14:paraId="445A9164" w14:textId="4AC4EAE1" w:rsidR="00112509" w:rsidRPr="005760E7" w:rsidRDefault="005B76FD" w:rsidP="00602842">
            <w:pPr>
              <w:rPr>
                <w:rFonts w:cstheme="minorHAnsi"/>
                <w:sz w:val="26"/>
                <w:szCs w:val="26"/>
              </w:rPr>
            </w:pPr>
            <w:r w:rsidRPr="005760E7">
              <w:rPr>
                <w:rFonts w:eastAsia="Times New Roman" w:cstheme="minorHAnsi"/>
                <w:sz w:val="26"/>
                <w:szCs w:val="26"/>
              </w:rPr>
              <w:t xml:space="preserve">Shiraz Khan </w:t>
            </w:r>
            <w:proofErr w:type="spellStart"/>
            <w:r w:rsidRPr="005760E7">
              <w:rPr>
                <w:rFonts w:eastAsia="Times New Roman" w:cstheme="minorHAnsi"/>
                <w:sz w:val="26"/>
                <w:szCs w:val="26"/>
              </w:rPr>
              <w:t>Basak</w:t>
            </w:r>
            <w:proofErr w:type="spellEnd"/>
            <w:r w:rsidRPr="005760E7">
              <w:rPr>
                <w:rFonts w:eastAsia="Times New Roman" w:cstheme="minorHAnsi"/>
                <w:sz w:val="26"/>
                <w:szCs w:val="26"/>
              </w:rPr>
              <w:t xml:space="preserve"> &amp; Co</w:t>
            </w:r>
          </w:p>
        </w:tc>
      </w:tr>
    </w:tbl>
    <w:p w14:paraId="38ADC1C3" w14:textId="77777777" w:rsidR="00A872DD" w:rsidRPr="000C6008" w:rsidRDefault="008645BB" w:rsidP="008672B2">
      <w:pPr>
        <w:rPr>
          <w:rFonts w:cstheme="minorHAnsi"/>
        </w:rPr>
      </w:pPr>
    </w:p>
    <w:sectPr w:rsidR="00A872DD" w:rsidRPr="000C6008" w:rsidSect="00E669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44479" w14:textId="77777777" w:rsidR="008645BB" w:rsidRDefault="008645BB" w:rsidP="00D06126">
      <w:pPr>
        <w:spacing w:after="0" w:line="240" w:lineRule="auto"/>
      </w:pPr>
      <w:r>
        <w:separator/>
      </w:r>
    </w:p>
  </w:endnote>
  <w:endnote w:type="continuationSeparator" w:id="0">
    <w:p w14:paraId="7DB4F7D0" w14:textId="77777777" w:rsidR="008645BB" w:rsidRDefault="008645BB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9C901" w14:textId="77777777" w:rsidR="008645BB" w:rsidRDefault="008645BB" w:rsidP="00D06126">
      <w:pPr>
        <w:spacing w:after="0" w:line="240" w:lineRule="auto"/>
      </w:pPr>
      <w:r>
        <w:separator/>
      </w:r>
    </w:p>
  </w:footnote>
  <w:footnote w:type="continuationSeparator" w:id="0">
    <w:p w14:paraId="68130E35" w14:textId="77777777" w:rsidR="008645BB" w:rsidRDefault="008645BB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EDFD" w14:textId="1D7AB88A" w:rsidR="00D06126" w:rsidRPr="0023480B" w:rsidRDefault="00690EA8" w:rsidP="00D06126">
    <w:pPr>
      <w:pStyle w:val="Header"/>
      <w:jc w:val="center"/>
      <w:rPr>
        <w:b/>
      </w:rPr>
    </w:pPr>
    <w:r>
      <w:rPr>
        <w:b/>
      </w:rPr>
      <w:t xml:space="preserve">New Line </w:t>
    </w:r>
    <w:proofErr w:type="spellStart"/>
    <w:r>
      <w:rPr>
        <w:b/>
      </w:rPr>
      <w:t>Clothings</w:t>
    </w:r>
    <w:proofErr w:type="spellEnd"/>
    <w:r>
      <w:rPr>
        <w:b/>
      </w:rPr>
      <w:t xml:space="preserve"> Ltd.</w:t>
    </w:r>
  </w:p>
  <w:p w14:paraId="3984F9E6" w14:textId="77777777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42ACF"/>
    <w:rsid w:val="00056E57"/>
    <w:rsid w:val="00066477"/>
    <w:rsid w:val="00074F45"/>
    <w:rsid w:val="00086961"/>
    <w:rsid w:val="000C6008"/>
    <w:rsid w:val="00112509"/>
    <w:rsid w:val="0019000D"/>
    <w:rsid w:val="00192E28"/>
    <w:rsid w:val="0019701D"/>
    <w:rsid w:val="001A4B19"/>
    <w:rsid w:val="001D2E39"/>
    <w:rsid w:val="0022574E"/>
    <w:rsid w:val="0023480B"/>
    <w:rsid w:val="00246398"/>
    <w:rsid w:val="00284F4D"/>
    <w:rsid w:val="0028673A"/>
    <w:rsid w:val="00295F0A"/>
    <w:rsid w:val="002A6471"/>
    <w:rsid w:val="002B28F4"/>
    <w:rsid w:val="002B722E"/>
    <w:rsid w:val="002D4E47"/>
    <w:rsid w:val="002F1672"/>
    <w:rsid w:val="003047BC"/>
    <w:rsid w:val="003154CB"/>
    <w:rsid w:val="00385BAF"/>
    <w:rsid w:val="003906B8"/>
    <w:rsid w:val="003A37B3"/>
    <w:rsid w:val="003E187B"/>
    <w:rsid w:val="003F4CCD"/>
    <w:rsid w:val="00405BDB"/>
    <w:rsid w:val="004372F7"/>
    <w:rsid w:val="004F7E23"/>
    <w:rsid w:val="00540989"/>
    <w:rsid w:val="00565B10"/>
    <w:rsid w:val="005760E7"/>
    <w:rsid w:val="005B0C6C"/>
    <w:rsid w:val="005B5622"/>
    <w:rsid w:val="005B76FD"/>
    <w:rsid w:val="00602842"/>
    <w:rsid w:val="00612B4B"/>
    <w:rsid w:val="006249A8"/>
    <w:rsid w:val="00635FCE"/>
    <w:rsid w:val="00666F6C"/>
    <w:rsid w:val="00690EA8"/>
    <w:rsid w:val="006B59B1"/>
    <w:rsid w:val="006C07B8"/>
    <w:rsid w:val="006D406A"/>
    <w:rsid w:val="0070252C"/>
    <w:rsid w:val="00741B7F"/>
    <w:rsid w:val="0079008F"/>
    <w:rsid w:val="007A694A"/>
    <w:rsid w:val="007C6139"/>
    <w:rsid w:val="007F26F3"/>
    <w:rsid w:val="007F6D37"/>
    <w:rsid w:val="007F6E17"/>
    <w:rsid w:val="00825E80"/>
    <w:rsid w:val="008578EF"/>
    <w:rsid w:val="0086141D"/>
    <w:rsid w:val="008645BB"/>
    <w:rsid w:val="008672B2"/>
    <w:rsid w:val="0089321A"/>
    <w:rsid w:val="008A2DBD"/>
    <w:rsid w:val="00951997"/>
    <w:rsid w:val="00956988"/>
    <w:rsid w:val="00A07871"/>
    <w:rsid w:val="00A639D1"/>
    <w:rsid w:val="00AA335E"/>
    <w:rsid w:val="00AB6BFE"/>
    <w:rsid w:val="00AD347E"/>
    <w:rsid w:val="00AE5C36"/>
    <w:rsid w:val="00AF027B"/>
    <w:rsid w:val="00B3411C"/>
    <w:rsid w:val="00B36797"/>
    <w:rsid w:val="00C00A11"/>
    <w:rsid w:val="00C0350C"/>
    <w:rsid w:val="00C06DA2"/>
    <w:rsid w:val="00C07C2C"/>
    <w:rsid w:val="00C542EA"/>
    <w:rsid w:val="00C94110"/>
    <w:rsid w:val="00CB0F62"/>
    <w:rsid w:val="00CD2521"/>
    <w:rsid w:val="00CF41C3"/>
    <w:rsid w:val="00D04BEB"/>
    <w:rsid w:val="00D06126"/>
    <w:rsid w:val="00D32CDB"/>
    <w:rsid w:val="00D42051"/>
    <w:rsid w:val="00D50AFB"/>
    <w:rsid w:val="00D70FF1"/>
    <w:rsid w:val="00D81D4B"/>
    <w:rsid w:val="00D81FC0"/>
    <w:rsid w:val="00E04BB4"/>
    <w:rsid w:val="00E66973"/>
    <w:rsid w:val="00E72115"/>
    <w:rsid w:val="00E853E7"/>
    <w:rsid w:val="00E9761E"/>
    <w:rsid w:val="00EB379E"/>
    <w:rsid w:val="00EC77BE"/>
    <w:rsid w:val="00EE5BDC"/>
    <w:rsid w:val="00F733FD"/>
    <w:rsid w:val="00F80785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02-9297403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7</cp:revision>
  <cp:lastPrinted>2019-03-03T11:25:00Z</cp:lastPrinted>
  <dcterms:created xsi:type="dcterms:W3CDTF">2019-03-03T05:15:00Z</dcterms:created>
  <dcterms:modified xsi:type="dcterms:W3CDTF">2019-03-03T11:36:00Z</dcterms:modified>
</cp:coreProperties>
</file>